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262C2A">
        <w:rPr>
          <w:b/>
          <w:sz w:val="28"/>
          <w:szCs w:val="28"/>
          <w:lang w:eastAsia="ar-SA"/>
        </w:rPr>
        <w:t>318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262C2A" w:rsidRPr="00437ADA" w:rsidP="00262C2A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Табаковой Татьяны Александровны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351B3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62C2A">
        <w:rPr>
          <w:rFonts w:eastAsia="MS Mincho"/>
          <w:sz w:val="28"/>
          <w:szCs w:val="28"/>
        </w:rPr>
        <w:t>Табакова Т.А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62C2A">
        <w:rPr>
          <w:rFonts w:eastAsia="MS Mincho"/>
          <w:sz w:val="28"/>
          <w:szCs w:val="28"/>
        </w:rPr>
        <w:t>10</w:t>
      </w:r>
      <w:r w:rsidR="009237AD">
        <w:rPr>
          <w:rFonts w:eastAsia="MS Mincho"/>
          <w:sz w:val="28"/>
          <w:szCs w:val="28"/>
        </w:rPr>
        <w:t>.</w:t>
      </w:r>
      <w:r w:rsidR="006E5461">
        <w:rPr>
          <w:rFonts w:eastAsia="MS Mincho"/>
          <w:sz w:val="28"/>
          <w:szCs w:val="28"/>
        </w:rPr>
        <w:t>0</w:t>
      </w:r>
      <w:r w:rsidR="00262C2A">
        <w:rPr>
          <w:rFonts w:eastAsia="MS Mincho"/>
          <w:sz w:val="28"/>
          <w:szCs w:val="28"/>
        </w:rPr>
        <w:t>1</w:t>
      </w:r>
      <w:r w:rsidR="009237AD">
        <w:rPr>
          <w:rFonts w:eastAsia="MS Mincho"/>
          <w:sz w:val="28"/>
          <w:szCs w:val="28"/>
        </w:rPr>
        <w:t>.202</w:t>
      </w:r>
      <w:r w:rsidR="006E5461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351B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351B3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351B3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62C2A">
        <w:rPr>
          <w:rFonts w:eastAsia="MS Mincho"/>
          <w:sz w:val="28"/>
          <w:szCs w:val="28"/>
        </w:rPr>
        <w:t>01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262C2A">
        <w:rPr>
          <w:rFonts w:eastAsia="MS Mincho"/>
          <w:sz w:val="28"/>
          <w:szCs w:val="28"/>
        </w:rPr>
        <w:t>1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</w:t>
      </w:r>
      <w:r w:rsidRPr="00C64D88" w:rsidR="00C64D88">
        <w:t xml:space="preserve"> </w:t>
      </w:r>
      <w:r w:rsidRPr="00262C2A" w:rsidR="00262C2A">
        <w:rPr>
          <w:rFonts w:eastAsia="MS Mincho"/>
          <w:sz w:val="28"/>
          <w:szCs w:val="28"/>
        </w:rPr>
        <w:t>Табакова Т.А.</w:t>
      </w:r>
      <w:r w:rsidRPr="002F006A">
        <w:rPr>
          <w:rFonts w:eastAsia="MS Mincho"/>
          <w:sz w:val="28"/>
          <w:szCs w:val="28"/>
        </w:rPr>
        <w:t xml:space="preserve"> не явил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с</w:t>
      </w:r>
      <w:r w:rsidR="00C64D88">
        <w:rPr>
          <w:rFonts w:eastAsia="MS Mincho"/>
          <w:sz w:val="28"/>
          <w:szCs w:val="28"/>
        </w:rPr>
        <w:t>ь</w:t>
      </w:r>
      <w:r w:rsidRPr="002F006A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ой</w:t>
      </w:r>
      <w:r w:rsidRPr="00262C2A" w:rsidR="00262C2A">
        <w:rPr>
          <w:rFonts w:eastAsia="MS Mincho"/>
          <w:sz w:val="28"/>
          <w:szCs w:val="28"/>
        </w:rPr>
        <w:t xml:space="preserve"> Т.А.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</w:t>
      </w:r>
      <w:r w:rsidRPr="00437ADA">
        <w:rPr>
          <w:rFonts w:eastAsia="MS Mincho"/>
          <w:sz w:val="28"/>
          <w:szCs w:val="28"/>
        </w:rPr>
        <w:t>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</w:t>
      </w:r>
      <w:r w:rsidRPr="00437ADA">
        <w:rPr>
          <w:rFonts w:eastAsia="MS Mincho"/>
          <w:sz w:val="28"/>
          <w:szCs w:val="28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37ADA">
        <w:rPr>
          <w:rFonts w:eastAsia="MS Mincho"/>
          <w:sz w:val="28"/>
          <w:szCs w:val="28"/>
        </w:rPr>
        <w:t>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64D88" w:rsidR="00C64D88">
        <w:t xml:space="preserve">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ой</w:t>
      </w:r>
      <w:r w:rsidRPr="00262C2A" w:rsidR="00262C2A">
        <w:rPr>
          <w:rFonts w:eastAsia="MS Mincho"/>
          <w:sz w:val="28"/>
          <w:szCs w:val="28"/>
        </w:rPr>
        <w:t xml:space="preserve"> Т.А.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 xml:space="preserve">№ </w:t>
      </w:r>
      <w:r w:rsidR="00E351B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351B3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E351B3">
        <w:rPr>
          <w:rFonts w:eastAsia="MS Mincho"/>
          <w:sz w:val="28"/>
          <w:szCs w:val="28"/>
        </w:rPr>
        <w:t>---</w:t>
      </w:r>
      <w:r w:rsidRPr="00262C2A" w:rsidR="00262C2A">
        <w:rPr>
          <w:rFonts w:eastAsia="MS Mincho"/>
          <w:sz w:val="28"/>
          <w:szCs w:val="28"/>
        </w:rPr>
        <w:t xml:space="preserve"> </w:t>
      </w:r>
      <w:r w:rsidR="00E351B3">
        <w:rPr>
          <w:rFonts w:eastAsia="MS Mincho"/>
          <w:sz w:val="28"/>
          <w:szCs w:val="28"/>
        </w:rPr>
        <w:t>---</w:t>
      </w:r>
      <w:r w:rsidRPr="00262C2A" w:rsidR="00262C2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01.11.2023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а</w:t>
      </w:r>
      <w:r w:rsidRPr="00262C2A" w:rsidR="00262C2A">
        <w:rPr>
          <w:rFonts w:eastAsia="MS Mincho"/>
          <w:sz w:val="28"/>
          <w:szCs w:val="28"/>
        </w:rPr>
        <w:t xml:space="preserve"> Т.А.</w:t>
      </w:r>
      <w:r w:rsidRPr="00D73609" w:rsidR="00D73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C64D88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средства;</w:t>
      </w:r>
    </w:p>
    <w:p w:rsidR="007F448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7F4485">
        <w:rPr>
          <w:rFonts w:eastAsia="MS Mincho"/>
          <w:sz w:val="28"/>
          <w:szCs w:val="28"/>
        </w:rPr>
        <w:t xml:space="preserve">справкой инспектора по ИАЗ ЦАФАП в ОДД ГИБДД УМВД России по ХМАО-Югре, из которой следует, что согласно условиям Контракта № </w:t>
      </w:r>
      <w:r w:rsidR="00E351B3">
        <w:rPr>
          <w:rFonts w:eastAsia="MS Mincho"/>
          <w:sz w:val="28"/>
          <w:szCs w:val="28"/>
        </w:rPr>
        <w:t>--</w:t>
      </w:r>
      <w:r w:rsidRPr="007F4485">
        <w:rPr>
          <w:rFonts w:eastAsia="MS Mincho"/>
          <w:sz w:val="28"/>
          <w:szCs w:val="28"/>
        </w:rPr>
        <w:t xml:space="preserve"> от </w:t>
      </w:r>
      <w:r w:rsidR="00E351B3">
        <w:rPr>
          <w:rFonts w:eastAsia="MS Mincho"/>
          <w:sz w:val="28"/>
          <w:szCs w:val="28"/>
        </w:rPr>
        <w:t>---</w:t>
      </w:r>
      <w:r w:rsidRPr="007F4485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</w:t>
      </w:r>
      <w:r w:rsidRPr="007F4485">
        <w:rPr>
          <w:rFonts w:eastAsia="MS Mincho"/>
          <w:sz w:val="28"/>
          <w:szCs w:val="28"/>
        </w:rPr>
        <w:t>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</w:t>
      </w:r>
      <w:r w:rsidRPr="007F4485">
        <w:rPr>
          <w:rFonts w:eastAsia="MS Mincho"/>
          <w:sz w:val="28"/>
          <w:szCs w:val="28"/>
        </w:rPr>
        <w:t>тов производится только по заявл</w:t>
      </w:r>
      <w:r>
        <w:rPr>
          <w:rFonts w:eastAsia="MS Mincho"/>
          <w:sz w:val="28"/>
          <w:szCs w:val="28"/>
        </w:rPr>
        <w:t>ению заказчика по необходимости;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</w:t>
      </w:r>
      <w:r w:rsidR="00262C2A">
        <w:rPr>
          <w:rFonts w:eastAsia="MS Mincho"/>
          <w:sz w:val="28"/>
          <w:szCs w:val="28"/>
        </w:rPr>
        <w:t xml:space="preserve">информацией УМВД России по ХМАО-Югре, </w:t>
      </w:r>
      <w:r w:rsidR="0043787A">
        <w:rPr>
          <w:rFonts w:eastAsia="MS Mincho"/>
          <w:sz w:val="28"/>
          <w:szCs w:val="28"/>
        </w:rPr>
        <w:t xml:space="preserve">из которых следует, что штраф </w:t>
      </w:r>
      <w:r w:rsidR="00262C2A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262C2A">
        <w:rPr>
          <w:rFonts w:eastAsia="MS Mincho"/>
          <w:sz w:val="28"/>
          <w:szCs w:val="28"/>
        </w:rPr>
        <w:t xml:space="preserve">в рамках исполнительного производства № </w:t>
      </w:r>
      <w:r w:rsidR="00E351B3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</w:t>
      </w:r>
      <w:r w:rsidRPr="00B85098">
        <w:rPr>
          <w:rFonts w:eastAsia="MS Mincho"/>
          <w:sz w:val="28"/>
          <w:szCs w:val="28"/>
        </w:rPr>
        <w:t>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ой</w:t>
      </w:r>
      <w:r w:rsidRPr="00262C2A" w:rsidR="00262C2A">
        <w:rPr>
          <w:rFonts w:eastAsia="MS Mincho"/>
          <w:sz w:val="28"/>
          <w:szCs w:val="28"/>
        </w:rPr>
        <w:t xml:space="preserve"> Т.А.</w:t>
      </w:r>
      <w:r w:rsidRPr="00C64D88" w:rsidR="00C64D8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ой</w:t>
      </w:r>
      <w:r w:rsidRPr="00262C2A" w:rsidR="00262C2A">
        <w:rPr>
          <w:rFonts w:eastAsia="MS Mincho"/>
          <w:sz w:val="28"/>
          <w:szCs w:val="28"/>
        </w:rPr>
        <w:t xml:space="preserve"> Т.А.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</w:t>
      </w:r>
      <w:r w:rsidRPr="004E4BE8">
        <w:rPr>
          <w:rFonts w:eastAsia="MS Mincho"/>
          <w:sz w:val="28"/>
          <w:szCs w:val="28"/>
        </w:rPr>
        <w:t>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262C2A" w:rsidR="00262C2A">
        <w:rPr>
          <w:rFonts w:eastAsia="MS Mincho"/>
          <w:sz w:val="28"/>
          <w:szCs w:val="28"/>
        </w:rPr>
        <w:t>Табаков</w:t>
      </w:r>
      <w:r w:rsidR="00262C2A">
        <w:rPr>
          <w:rFonts w:eastAsia="MS Mincho"/>
          <w:sz w:val="28"/>
          <w:szCs w:val="28"/>
        </w:rPr>
        <w:t>ой</w:t>
      </w:r>
      <w:r w:rsidRPr="00262C2A" w:rsidR="00262C2A">
        <w:rPr>
          <w:rFonts w:eastAsia="MS Mincho"/>
          <w:sz w:val="28"/>
          <w:szCs w:val="28"/>
        </w:rPr>
        <w:t xml:space="preserve"> Т.А. 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C64D88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</w:t>
      </w:r>
      <w:r w:rsidRPr="004E4BE8">
        <w:rPr>
          <w:rFonts w:eastAsia="MS Mincho"/>
          <w:sz w:val="28"/>
          <w:szCs w:val="28"/>
        </w:rPr>
        <w:t xml:space="preserve">стративных правонарушениях – неуплата административного штрафа в срок, предусмотренный данным Кодексом. </w:t>
      </w:r>
    </w:p>
    <w:p w:rsidR="00262C2A" w:rsidP="00262C2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е установлено.</w:t>
      </w:r>
    </w:p>
    <w:p w:rsidR="00262C2A" w:rsidP="00262C2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>
        <w:t xml:space="preserve"> </w:t>
      </w:r>
      <w:r w:rsidRPr="00262C2A">
        <w:rPr>
          <w:rFonts w:eastAsia="MS Mincho"/>
          <w:sz w:val="28"/>
          <w:szCs w:val="28"/>
        </w:rPr>
        <w:t>Табаковой Т.А.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62C2A" w:rsidRPr="00B51702" w:rsidP="00262C2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62C2A" w:rsidP="00262C2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62C2A" w:rsidRPr="00B51702" w:rsidP="00262C2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62C2A" w:rsidRPr="00B51702" w:rsidP="00262C2A">
      <w:pPr>
        <w:rPr>
          <w:rFonts w:eastAsia="MS Mincho"/>
          <w:b/>
          <w:sz w:val="28"/>
          <w:szCs w:val="28"/>
        </w:rPr>
      </w:pPr>
    </w:p>
    <w:p w:rsidR="00262C2A" w:rsidRPr="008623B2" w:rsidP="00262C2A">
      <w:pPr>
        <w:ind w:firstLine="708"/>
        <w:jc w:val="both"/>
        <w:rPr>
          <w:rFonts w:eastAsia="MS Mincho"/>
          <w:sz w:val="28"/>
          <w:szCs w:val="28"/>
        </w:rPr>
      </w:pPr>
      <w:r w:rsidRPr="00262C2A">
        <w:rPr>
          <w:rFonts w:eastAsia="MS Mincho"/>
          <w:sz w:val="28"/>
          <w:szCs w:val="28"/>
        </w:rPr>
        <w:t>Табаков</w:t>
      </w:r>
      <w:r>
        <w:rPr>
          <w:rFonts w:eastAsia="MS Mincho"/>
          <w:sz w:val="28"/>
          <w:szCs w:val="28"/>
        </w:rPr>
        <w:t>у</w:t>
      </w:r>
      <w:r w:rsidRPr="00262C2A">
        <w:rPr>
          <w:rFonts w:eastAsia="MS Mincho"/>
          <w:sz w:val="28"/>
          <w:szCs w:val="28"/>
        </w:rPr>
        <w:t xml:space="preserve"> Татьян</w:t>
      </w:r>
      <w:r>
        <w:rPr>
          <w:rFonts w:eastAsia="MS Mincho"/>
          <w:sz w:val="28"/>
          <w:szCs w:val="28"/>
        </w:rPr>
        <w:t>у</w:t>
      </w:r>
      <w:r w:rsidRPr="00262C2A">
        <w:rPr>
          <w:rFonts w:eastAsia="MS Mincho"/>
          <w:sz w:val="28"/>
          <w:szCs w:val="28"/>
        </w:rPr>
        <w:t xml:space="preserve"> Алекса</w:t>
      </w:r>
      <w:r w:rsidRPr="00262C2A">
        <w:rPr>
          <w:rFonts w:eastAsia="MS Mincho"/>
          <w:sz w:val="28"/>
          <w:szCs w:val="28"/>
        </w:rPr>
        <w:t>ндровн</w:t>
      </w:r>
      <w:r>
        <w:rPr>
          <w:rFonts w:eastAsia="MS Mincho"/>
          <w:sz w:val="28"/>
          <w:szCs w:val="28"/>
        </w:rPr>
        <w:t>у</w:t>
      </w:r>
      <w:r w:rsidRPr="00262C2A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</w:t>
      </w:r>
      <w:r w:rsidRPr="005B0E79">
        <w:rPr>
          <w:snapToGrid w:val="0"/>
          <w:sz w:val="28"/>
          <w:szCs w:val="28"/>
        </w:rPr>
        <w:t xml:space="preserve">счет получателя: </w:t>
      </w:r>
    </w:p>
    <w:p w:rsidR="00262C2A" w:rsidRPr="005B0E79" w:rsidP="00262C2A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62C2A" w:rsidRPr="005B0E79" w:rsidP="00262C2A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5B0E79">
        <w:rPr>
          <w:snapToGrid w:val="0"/>
          <w:sz w:val="28"/>
          <w:szCs w:val="28"/>
        </w:rPr>
        <w:t>округу - Югре г. Ханты-Мансийск;</w:t>
      </w:r>
    </w:p>
    <w:p w:rsidR="00262C2A" w:rsidRPr="005B0E79" w:rsidP="00262C2A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62C2A" w:rsidRPr="005B0E79" w:rsidP="00262C2A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ОКТМО </w:t>
      </w:r>
      <w:r w:rsidRPr="005B0E79">
        <w:rPr>
          <w:snapToGrid w:val="0"/>
          <w:sz w:val="28"/>
          <w:szCs w:val="28"/>
        </w:rPr>
        <w:t>71885000;</w:t>
      </w:r>
    </w:p>
    <w:p w:rsidR="00262C2A" w:rsidRPr="005B0E79" w:rsidP="00262C2A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62C2A" w:rsidRPr="00B51702" w:rsidP="00262C2A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262C2A">
        <w:rPr>
          <w:snapToGrid w:val="0"/>
          <w:sz w:val="28"/>
          <w:szCs w:val="28"/>
        </w:rPr>
        <w:t>0412365400245003182420137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62C2A" w:rsidRPr="00B51702" w:rsidP="00262C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>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62C2A" w:rsidRPr="00B51702" w:rsidP="00262C2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</w:t>
      </w:r>
      <w:r w:rsidRPr="00B51702">
        <w:rPr>
          <w:rFonts w:eastAsia="MS Mincho"/>
          <w:sz w:val="28"/>
          <w:szCs w:val="28"/>
        </w:rPr>
        <w:t xml:space="preserve">копии постановления в Пыть-Яхский городской суд Ханты-Мансийского автономного округа-Югры. </w:t>
      </w:r>
    </w:p>
    <w:p w:rsidR="00262C2A" w:rsidRPr="00B51702" w:rsidP="00262C2A">
      <w:pPr>
        <w:ind w:firstLine="708"/>
        <w:jc w:val="both"/>
        <w:rPr>
          <w:rFonts w:eastAsia="MS Mincho"/>
          <w:sz w:val="28"/>
          <w:szCs w:val="28"/>
        </w:rPr>
      </w:pPr>
    </w:p>
    <w:p w:rsidR="00262C2A" w:rsidRPr="00B51702" w:rsidP="00262C2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E351B3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62C2A" w:rsidP="00262C2A">
      <w:pPr>
        <w:rPr>
          <w:rFonts w:eastAsia="MS Mincho"/>
          <w:sz w:val="28"/>
          <w:szCs w:val="28"/>
        </w:rPr>
      </w:pPr>
    </w:p>
    <w:p w:rsidR="00216575" w:rsidRPr="00437ADA" w:rsidP="00262C2A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1B3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262C2A">
      <w:t>1601</w:t>
    </w:r>
    <w:r w:rsidRPr="00437ADA">
      <w:t>-</w:t>
    </w:r>
    <w:r w:rsidR="00262C2A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62C2A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52785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464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485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407C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51B3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799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467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1DB5-73BF-4052-A619-3F2B004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